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7" w:before="0" w:line="295" w:lineRule="auto"/>
        <w:ind w:left="0" w:right="1032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  <w:rtl w:val="0"/>
        </w:rPr>
        <w:t xml:space="preserve">Example: Extract from Agenda for Conversation Events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7" w:before="0" w:line="295" w:lineRule="auto"/>
        <w:ind w:left="0" w:right="1032" w:firstLine="0"/>
        <w:jc w:val="left"/>
        <w:rPr>
          <w:rFonts w:ascii="Montserrat" w:cs="Montserrat" w:eastAsia="Montserrat" w:hAnsi="Montserrat"/>
          <w:b w:val="1"/>
          <w:color w:val="1d91d0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5.000000000000568" w:tblpY="0"/>
        <w:tblW w:w="9690.0" w:type="dxa"/>
        <w:jc w:val="left"/>
        <w:tblInd w:w="23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545"/>
        <w:gridCol w:w="2055"/>
        <w:gridCol w:w="1815"/>
        <w:gridCol w:w="2220"/>
        <w:gridCol w:w="2055"/>
        <w:tblGridChange w:id="0">
          <w:tblGrid>
            <w:gridCol w:w="1545"/>
            <w:gridCol w:w="2055"/>
            <w:gridCol w:w="1815"/>
            <w:gridCol w:w="2220"/>
            <w:gridCol w:w="205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before="85" w:line="242" w:lineRule="auto"/>
              <w:ind w:left="79" w:right="184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5"/>
                <w:szCs w:val="15"/>
                <w:rtl w:val="0"/>
              </w:rPr>
              <w:t xml:space="preserve">Conversation Event 1: Framing and informing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before="85" w:line="242" w:lineRule="auto"/>
              <w:ind w:left="78" w:right="122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5"/>
                <w:szCs w:val="15"/>
                <w:rtl w:val="0"/>
              </w:rPr>
              <w:t xml:space="preserve">Conversation Event 2: Exploring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before="84" w:line="242" w:lineRule="auto"/>
              <w:ind w:left="78" w:right="369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5"/>
                <w:szCs w:val="15"/>
                <w:rtl w:val="0"/>
              </w:rPr>
              <w:t xml:space="preserve">Conversation Event 3: Ideation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before="84" w:line="242" w:lineRule="auto"/>
              <w:ind w:left="77" w:right="369" w:firstLine="0"/>
              <w:rPr>
                <w:rFonts w:ascii="Montserrat" w:cs="Montserrat" w:eastAsia="Montserrat" w:hAnsi="Montserrat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5"/>
                <w:szCs w:val="15"/>
                <w:rtl w:val="0"/>
              </w:rPr>
              <w:t xml:space="preserve">Conversation Event 4: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before="1" w:line="242" w:lineRule="auto"/>
              <w:ind w:left="77" w:right="4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5"/>
                <w:szCs w:val="15"/>
                <w:rtl w:val="0"/>
              </w:rPr>
              <w:t xml:space="preserve">Co-creation and prototyping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before="79" w:lineRule="auto"/>
              <w:ind w:left="80" w:firstLine="0"/>
              <w:rPr>
                <w:rFonts w:ascii="Montserrat SemiBold" w:cs="Montserrat SemiBold" w:eastAsia="Montserrat SemiBold" w:hAnsi="Montserrat SemiBold"/>
                <w:sz w:val="22"/>
                <w:szCs w:val="22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15"/>
                <w:szCs w:val="15"/>
                <w:rtl w:val="0"/>
              </w:rPr>
              <w:t xml:space="preserve">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before="79" w:line="242" w:lineRule="auto"/>
              <w:ind w:left="79" w:right="33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Introduce and explore antibiotic usage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before="79" w:line="242" w:lineRule="auto"/>
              <w:ind w:left="78" w:right="12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Introduce antibiotic usage in farming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before="79" w:line="242" w:lineRule="auto"/>
              <w:ind w:left="78" w:right="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Ideate solutions and policy recommendations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before="79" w:line="242" w:lineRule="auto"/>
              <w:ind w:left="77" w:right="10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Co-create solution and prototype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before="73" w:lineRule="auto"/>
              <w:ind w:left="80" w:firstLine="0"/>
              <w:rPr>
                <w:rFonts w:ascii="Montserrat SemiBold" w:cs="Montserrat SemiBold" w:eastAsia="Montserrat SemiBold" w:hAnsi="Montserrat SemiBold"/>
                <w:sz w:val="22"/>
                <w:szCs w:val="22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15"/>
                <w:szCs w:val="15"/>
                <w:rtl w:val="0"/>
              </w:rPr>
              <w:t xml:space="preserve">Aims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before="73" w:line="242" w:lineRule="auto"/>
              <w:ind w:left="79" w:right="456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Spark knowledge about and interest in antibiotic usage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73" w:line="242" w:lineRule="auto"/>
              <w:ind w:left="78" w:right="36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Explore and define key antibiotic challenges in farming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before="73" w:line="242" w:lineRule="auto"/>
              <w:ind w:left="78" w:right="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Generate ideas about addressing antibiotic usage in own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before="73" w:line="242" w:lineRule="auto"/>
              <w:ind w:left="77" w:right="10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Prioritise co- created solutions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Montserrat SemiBold" w:cs="Montserrat SemiBold" w:eastAsia="Montserrat SemiBold" w:hAnsi="Montserrat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before="73" w:line="242" w:lineRule="auto"/>
              <w:ind w:left="79" w:right="18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73" w:line="242" w:lineRule="auto"/>
              <w:ind w:left="78" w:right="12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before="73" w:line="242" w:lineRule="auto"/>
              <w:ind w:left="78" w:right="369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before="73" w:line="242" w:lineRule="auto"/>
              <w:ind w:left="77" w:right="28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before="73" w:line="242" w:lineRule="auto"/>
              <w:ind w:left="80" w:firstLine="0"/>
              <w:rPr>
                <w:rFonts w:ascii="Montserrat SemiBold" w:cs="Montserrat SemiBold" w:eastAsia="Montserrat SemiBold" w:hAnsi="Montserrat SemiBold"/>
                <w:sz w:val="22"/>
                <w:szCs w:val="22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15"/>
                <w:szCs w:val="15"/>
                <w:rtl w:val="0"/>
              </w:rPr>
              <w:t xml:space="preserve">Morning Session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before="73" w:line="242" w:lineRule="auto"/>
              <w:ind w:left="79" w:right="18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Introduce project and do ice-breaker to introduce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before="73" w:line="242" w:lineRule="auto"/>
              <w:ind w:left="78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Recap and share reflections and stories from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before="72" w:line="242" w:lineRule="auto"/>
              <w:ind w:left="78" w:right="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Recap and share reflections and stories from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before="72" w:line="242" w:lineRule="auto"/>
              <w:ind w:left="77" w:right="10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Recap and share reflections and stories from community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gridSpan w:val="5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before="72" w:lineRule="auto"/>
              <w:ind w:left="80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"/>
                <w:szCs w:val="15"/>
                <w:rtl w:val="0"/>
              </w:rPr>
              <w:t xml:space="preserve">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before="72" w:line="242" w:lineRule="auto"/>
              <w:ind w:left="80" w:right="435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"/>
                <w:szCs w:val="15"/>
                <w:rtl w:val="0"/>
              </w:rPr>
              <w:t xml:space="preserve">Morning Session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before="72" w:line="242" w:lineRule="auto"/>
              <w:ind w:left="79" w:right="7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Introduce antibiotic usage in poultry farming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before="72" w:line="242" w:lineRule="auto"/>
              <w:ind w:left="78" w:right="8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Explore lived experiences of using antibiotics in poultry farming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before="72" w:line="242" w:lineRule="auto"/>
              <w:ind w:left="78" w:right="175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Introduce ideation, prioritisation, and co-creation of solutions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before="71" w:line="242" w:lineRule="auto"/>
              <w:ind w:left="77" w:right="10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Review ideas; in groups, co-create solutions into plans, prototypes, and action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gridSpan w:val="5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before="71" w:lineRule="auto"/>
              <w:ind w:left="80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"/>
                <w:szCs w:val="15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before="71" w:line="242" w:lineRule="auto"/>
              <w:ind w:left="79" w:right="18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before="71" w:line="242" w:lineRule="auto"/>
              <w:ind w:left="78" w:right="12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before="71" w:line="242" w:lineRule="auto"/>
              <w:ind w:left="78" w:right="369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before="71" w:line="242" w:lineRule="auto"/>
              <w:ind w:left="77" w:right="28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before="71" w:line="242" w:lineRule="auto"/>
              <w:ind w:left="80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"/>
                <w:szCs w:val="15"/>
                <w:rtl w:val="0"/>
              </w:rPr>
              <w:t xml:space="preserve">Afternoon Session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before="71" w:line="242" w:lineRule="auto"/>
              <w:ind w:left="79" w:right="33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Present input about antibiotic usage and discuss AMR messages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before="71" w:line="242" w:lineRule="auto"/>
              <w:ind w:left="78" w:right="12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Explore AMR drivers and consequences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before="71" w:line="242" w:lineRule="auto"/>
              <w:ind w:left="78" w:right="718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Ideation brainstorm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before="71" w:line="242" w:lineRule="auto"/>
              <w:ind w:left="77" w:right="28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Prioritise ideas into co-created solutions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gridSpan w:val="5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before="71" w:lineRule="auto"/>
              <w:ind w:left="80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"/>
                <w:szCs w:val="15"/>
                <w:rtl w:val="0"/>
              </w:rPr>
              <w:t xml:space="preserve">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8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before="71" w:line="242" w:lineRule="auto"/>
              <w:ind w:left="80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"/>
                <w:szCs w:val="15"/>
                <w:rtl w:val="0"/>
              </w:rPr>
              <w:t xml:space="preserve">Afternoon Session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before="71" w:line="242" w:lineRule="auto"/>
              <w:ind w:left="79" w:right="391" w:firstLine="0"/>
              <w:rPr>
                <w:rFonts w:ascii="Montserrat" w:cs="Montserrat" w:eastAsia="Montserrat" w:hAnsi="Montserrat"/>
                <w:sz w:val="15"/>
                <w:szCs w:val="15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Use Drug Bag activity to discuss experiences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2" w:line="242" w:lineRule="auto"/>
              <w:ind w:left="79" w:right="91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with antibiotics usage in animals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before="70" w:line="242" w:lineRule="auto"/>
              <w:ind w:left="78" w:right="246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Use Problem Tree Analysis to collectively define key antibiotic challenges in farming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before="70" w:line="242" w:lineRule="auto"/>
              <w:ind w:left="78" w:right="369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Feedback and prioritisation of ideas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before="70" w:line="242" w:lineRule="auto"/>
              <w:ind w:left="77" w:right="10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Co-create solutions into plans, prototypes, and action steps (e.g. pilot solution)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before="70" w:line="242" w:lineRule="auto"/>
              <w:ind w:left="80" w:right="49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"/>
                <w:szCs w:val="15"/>
                <w:rtl w:val="0"/>
              </w:rPr>
              <w:t xml:space="preserve">Co-create next Conversation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before="69" w:line="242" w:lineRule="auto"/>
              <w:ind w:left="79" w:right="18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Feedback on process and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before="69" w:line="242" w:lineRule="auto"/>
              <w:ind w:left="78" w:right="12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Feedback on process and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before="69" w:line="242" w:lineRule="auto"/>
              <w:ind w:left="78" w:right="369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Feedback on process and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before="69" w:line="242" w:lineRule="auto"/>
              <w:ind w:left="77" w:right="10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Feedback on process and content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before="69" w:line="242" w:lineRule="auto"/>
              <w:ind w:left="80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"/>
                <w:szCs w:val="15"/>
                <w:rtl w:val="0"/>
              </w:rPr>
              <w:t xml:space="preserve">At home/ input to next Conversation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before="69" w:line="242" w:lineRule="auto"/>
              <w:ind w:left="79" w:right="382" w:firstLine="0"/>
              <w:rPr>
                <w:rFonts w:ascii="Montserrat" w:cs="Montserrat" w:eastAsia="Montserrat" w:hAnsi="Montserrat"/>
                <w:sz w:val="15"/>
                <w:szCs w:val="15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Ask participants to reflect on</w:t>
            </w:r>
          </w:p>
          <w:p w:rsidR="00000000" w:rsidDel="00000000" w:rsidP="00000000" w:rsidRDefault="00000000" w:rsidRPr="00000000" w14:paraId="00000048">
            <w:pPr>
              <w:widowControl w:val="0"/>
              <w:spacing w:before="1" w:line="242" w:lineRule="auto"/>
              <w:ind w:left="79" w:right="7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and share their learnings with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before="68" w:line="242" w:lineRule="auto"/>
              <w:ind w:left="78" w:right="118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Ask participants to reflect on antibiotic challenges in farming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before="68" w:line="242" w:lineRule="auto"/>
              <w:ind w:left="78" w:right="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Ask participants to discuss ideas with others in their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68.03149606299213" w:type="dxa"/>
              <w:left w:w="68.03149606299213" w:type="dxa"/>
              <w:bottom w:w="68.03149606299213" w:type="dxa"/>
              <w:right w:w="68.03149606299213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before="68" w:line="242" w:lineRule="auto"/>
              <w:ind w:left="77" w:right="284" w:firstLine="0"/>
              <w:rPr>
                <w:rFonts w:ascii="Montserrat" w:cs="Montserrat" w:eastAsia="Montserrat" w:hAnsi="Montserrat"/>
                <w:sz w:val="15"/>
                <w:szCs w:val="15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Ask participants to share their solutions</w:t>
            </w:r>
          </w:p>
          <w:p w:rsidR="00000000" w:rsidDel="00000000" w:rsidP="00000000" w:rsidRDefault="00000000" w:rsidRPr="00000000" w14:paraId="0000004C">
            <w:pPr>
              <w:widowControl w:val="0"/>
              <w:spacing w:before="2" w:line="242" w:lineRule="auto"/>
              <w:ind w:left="77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5"/>
                <w:szCs w:val="15"/>
                <w:rtl w:val="0"/>
              </w:rPr>
              <w:t xml:space="preserve">and policy recommendations with others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after="37" w:lineRule="auto"/>
        <w:ind w:left="129"/>
        <w:rPr>
          <w:rFonts w:ascii="Montserrat" w:cs="Montserrat" w:eastAsia="Montserrat" w:hAnsi="Montserrat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3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20" w:orient="portrait"/>
          <w:pgMar w:bottom="280" w:top="560" w:left="1300" w:right="9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13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560" w:left="1300" w:right="940" w:header="720" w:footer="720"/>
      <w:cols w:equalWidth="0" w:num="2">
        <w:col w:space="1354" w:w="4163"/>
        <w:col w:space="0" w:w="416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Bold w:fontKey="{00000000-0000-0000-0000-000000000000}" r:id="rId5" w:subsetted="0"/>
    <w:embedBoldItalic w:fontKey="{00000000-0000-0000-0000-000000000000}" r:id="rId6" w:subsetted="0"/>
  </w:font>
  <w:font w:name="Helvetica Neue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Montserrat Thin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-Bold" w:cs="Arial Unicode MS" w:eastAsia="Arial Unicode MS" w:hAnsi="Montserrat-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71" w:line="240" w:lineRule="auto"/>
      <w:ind w:left="78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MontserratThin-regular.ttf"/><Relationship Id="rId10" Type="http://schemas.openxmlformats.org/officeDocument/2006/relationships/font" Target="fonts/HelveticaNeue-boldItalic.ttf"/><Relationship Id="rId13" Type="http://schemas.openxmlformats.org/officeDocument/2006/relationships/font" Target="fonts/MontserratThin-italic.ttf"/><Relationship Id="rId12" Type="http://schemas.openxmlformats.org/officeDocument/2006/relationships/font" Target="fonts/MontserratThin-bold.ttf"/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9" Type="http://schemas.openxmlformats.org/officeDocument/2006/relationships/font" Target="fonts/HelveticaNeue-italic.ttf"/><Relationship Id="rId14" Type="http://schemas.openxmlformats.org/officeDocument/2006/relationships/font" Target="fonts/MontserratThin-boldItalic.ttf"/><Relationship Id="rId5" Type="http://schemas.openxmlformats.org/officeDocument/2006/relationships/font" Target="fonts/Montserrat-bold.ttf"/><Relationship Id="rId6" Type="http://schemas.openxmlformats.org/officeDocument/2006/relationships/font" Target="fonts/Montserrat-boldItalic.ttf"/><Relationship Id="rId7" Type="http://schemas.openxmlformats.org/officeDocument/2006/relationships/font" Target="fonts/HelveticaNeue-regular.ttf"/><Relationship Id="rId8" Type="http://schemas.openxmlformats.org/officeDocument/2006/relationships/font" Target="fonts/HelveticaNeue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aE7n9JtBP8DD/FNkdiFkwjsEA==">CgMxLjA4AHIhMTBOcmR6WjJRaGZRY05SanFNc3RHUnVwb0RsRVBsekRo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