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" w:right="0" w:firstLine="0"/>
        <w:jc w:val="left"/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" w:right="0" w:firstLine="0"/>
        <w:jc w:val="left"/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" w:right="0" w:firstLine="0"/>
        <w:jc w:val="left"/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1d91d0"/>
          <w:sz w:val="30"/>
          <w:szCs w:val="30"/>
          <w:u w:val="none"/>
          <w:shd w:fill="auto" w:val="clear"/>
          <w:vertAlign w:val="baseline"/>
          <w:rtl w:val="0"/>
        </w:rPr>
        <w:t xml:space="preserve">Example: Budgeting Tool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" w:right="0" w:firstLine="0"/>
        <w:jc w:val="left"/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35088</wp:posOffset>
            </wp:positionH>
            <wp:positionV relativeFrom="paragraph">
              <wp:posOffset>85317</wp:posOffset>
            </wp:positionV>
            <wp:extent cx="6065952" cy="7948670"/>
            <wp:effectExtent b="0" l="0" r="0" t="0"/>
            <wp:wrapTopAndBottom distB="0" distT="0"/>
            <wp:docPr descr="Image 1" id="1073741826" name="image1.png"/>
            <a:graphic>
              <a:graphicData uri="http://schemas.openxmlformats.org/drawingml/2006/picture">
                <pic:pic>
                  <pic:nvPicPr>
                    <pic:cNvPr descr="Image 1" id="0" name="image1.png"/>
                    <pic:cNvPicPr preferRelativeResize="0"/>
                  </pic:nvPicPr>
                  <pic:blipFill>
                    <a:blip r:embed="rId7"/>
                    <a:srcRect b="0" l="1280" r="12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5952" cy="7948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79" w:line="240" w:lineRule="auto"/>
        <w:ind w:left="0" w:right="0" w:firstLine="0"/>
        <w:jc w:val="left"/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8" w:type="default"/>
          <w:footerReference r:id="rId9" w:type="default"/>
          <w:pgSz w:h="16840" w:w="11920" w:orient="portrait"/>
          <w:pgMar w:bottom="280" w:top="560" w:left="1300" w:right="9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" w:line="240" w:lineRule="auto"/>
        <w:ind w:left="0" w:right="0" w:firstLine="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40" w:w="11920" w:orient="portrait"/>
      <w:pgMar w:bottom="280" w:top="560" w:left="1300" w:right="940" w:header="720" w:footer="720"/>
      <w:cols w:equalWidth="0" w:num="2">
        <w:col w:space="1062" w:w="4309"/>
        <w:col w:space="0" w:w="430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Montserrat SemiBold" w:cs="Montserrat SemiBold" w:eastAsia="Montserrat SemiBold" w:hAnsi="Montserrat SemiBold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0"/>
      <w:szCs w:val="30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Montserrat Thin Regular" w:cs="Montserrat Thin Regular" w:eastAsia="Montserrat Thin Regular" w:hAnsi="Montserrat Thin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5hkGvxwD6L4nww9hdMSfGZaKew==">CgMxLjA4AHIhMXk4WWlfeEFEQjU4NHNlTkF4aEtCUHhrZl9GZ3JSZWdx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